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53CF" w:rsidRDefault="00577E4C" w:rsidP="00577E4C">
      <w:pPr>
        <w:jc w:val="right"/>
      </w:pPr>
      <w:r>
        <w:t>Name: ____________________________________________</w:t>
      </w:r>
    </w:p>
    <w:p w:rsidR="00A94820" w:rsidRDefault="00A94820" w:rsidP="00577E4C">
      <w:pPr>
        <w:jc w:val="right"/>
      </w:pPr>
      <w:r>
        <w:t>Hour:     3        6       8</w:t>
      </w:r>
      <w:bookmarkStart w:id="0" w:name="_GoBack"/>
      <w:bookmarkEnd w:id="0"/>
    </w:p>
    <w:p w:rsidR="00577E4C" w:rsidRDefault="00577E4C" w:rsidP="00577E4C">
      <w:pPr>
        <w:jc w:val="center"/>
        <w:rPr>
          <w:sz w:val="28"/>
          <w:szCs w:val="28"/>
        </w:rPr>
      </w:pPr>
      <w:r>
        <w:rPr>
          <w:sz w:val="28"/>
          <w:szCs w:val="28"/>
        </w:rPr>
        <w:t>Graphing Outside the Box</w:t>
      </w:r>
    </w:p>
    <w:p w:rsidR="00577E4C" w:rsidRPr="00A94820" w:rsidRDefault="00577E4C" w:rsidP="00577E4C">
      <w:pPr>
        <w:rPr>
          <w:sz w:val="24"/>
          <w:szCs w:val="24"/>
        </w:rPr>
      </w:pPr>
      <w:r>
        <w:rPr>
          <w:sz w:val="24"/>
          <w:szCs w:val="24"/>
        </w:rPr>
        <w:t xml:space="preserve">The line graph, bar graph and pie chart are the most common and basic ways of displaying data in science.  However, sometimes it does not display all of the information that the data contains as effectively as it might.  For this assignment, I would like you to look at some of the “outside the box” graphs </w:t>
      </w:r>
      <w:r w:rsidR="00414B50">
        <w:rPr>
          <w:sz w:val="24"/>
          <w:szCs w:val="24"/>
        </w:rPr>
        <w:t xml:space="preserve">provided in the handout and you may use information provided to you at: </w:t>
      </w:r>
      <w:hyperlink r:id="rId4" w:history="1">
        <w:r w:rsidR="00414B50" w:rsidRPr="00A94820">
          <w:rPr>
            <w:rStyle w:val="Hyperlink"/>
            <w:color w:val="auto"/>
            <w:sz w:val="24"/>
            <w:szCs w:val="24"/>
          </w:rPr>
          <w:t>https://blog.adioma.com/how-to-think-visually-using-visual-analogies-infographic/</w:t>
        </w:r>
      </w:hyperlink>
      <w:r w:rsidR="00414B50" w:rsidRPr="00A94820">
        <w:rPr>
          <w:sz w:val="24"/>
          <w:szCs w:val="24"/>
        </w:rPr>
        <w:t>.  Your graphs should not only be creative, but display your data in a visually pleasing and informative way.</w:t>
      </w:r>
    </w:p>
    <w:p w:rsidR="00414B50" w:rsidRPr="00A94820" w:rsidRDefault="00414B50" w:rsidP="00577E4C">
      <w:pPr>
        <w:rPr>
          <w:sz w:val="24"/>
          <w:szCs w:val="24"/>
        </w:rPr>
      </w:pPr>
    </w:p>
    <w:p w:rsidR="00414B50" w:rsidRPr="00A94820" w:rsidRDefault="00414B50" w:rsidP="00577E4C">
      <w:pPr>
        <w:rPr>
          <w:sz w:val="24"/>
          <w:szCs w:val="24"/>
        </w:rPr>
      </w:pPr>
      <w:r w:rsidRPr="00A94820">
        <w:rPr>
          <w:sz w:val="24"/>
          <w:szCs w:val="24"/>
        </w:rPr>
        <w:t>We will be collecting data based on notes found on lockers.  What exact variable you want to measure, is up to you.  Suggestions might include number and color of locker notes or number of notes on lockers per floor.  Please use your imagination and choose a measure that appeals to you and your group.  Although you will be collecting data in groups, you will each be making your own graphs.</w:t>
      </w:r>
    </w:p>
    <w:p w:rsidR="00414B50" w:rsidRPr="00A94820" w:rsidRDefault="00414B50" w:rsidP="00577E4C">
      <w:pPr>
        <w:rPr>
          <w:sz w:val="24"/>
          <w:szCs w:val="24"/>
        </w:rPr>
      </w:pPr>
    </w:p>
    <w:p w:rsidR="00414B50" w:rsidRDefault="00414B50" w:rsidP="00577E4C">
      <w:r>
        <w:rPr>
          <w:noProof/>
        </w:rPr>
        <w:drawing>
          <wp:anchor distT="0" distB="0" distL="114300" distR="114300" simplePos="0" relativeHeight="251658240" behindDoc="1" locked="0" layoutInCell="1" allowOverlap="1">
            <wp:simplePos x="0" y="0"/>
            <wp:positionH relativeFrom="margin">
              <wp:posOffset>2628900</wp:posOffset>
            </wp:positionH>
            <wp:positionV relativeFrom="paragraph">
              <wp:posOffset>5080</wp:posOffset>
            </wp:positionV>
            <wp:extent cx="2989956" cy="4088765"/>
            <wp:effectExtent l="0" t="0" r="1270" b="6985"/>
            <wp:wrapNone/>
            <wp:docPr id="1" name="Picture 1" descr="Image result for graphing outside the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raphing outside the box"/>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89956" cy="40887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14B50" w:rsidRDefault="00414B50" w:rsidP="00577E4C"/>
    <w:p w:rsidR="00414B50" w:rsidRPr="00577E4C" w:rsidRDefault="00414B50" w:rsidP="00577E4C">
      <w:pPr>
        <w:rPr>
          <w:sz w:val="24"/>
          <w:szCs w:val="24"/>
        </w:rPr>
      </w:pPr>
    </w:p>
    <w:sectPr w:rsidR="00414B50" w:rsidRPr="00577E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E4C"/>
    <w:rsid w:val="002453CF"/>
    <w:rsid w:val="00414B50"/>
    <w:rsid w:val="00577E4C"/>
    <w:rsid w:val="00A94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48EEF"/>
  <w15:chartTrackingRefBased/>
  <w15:docId w15:val="{8A990294-E63C-4CE8-AA7E-81B8081CB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14B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s://blog.adioma.com/how-to-think-visually-using-visual-analogies-infographi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174</Words>
  <Characters>998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1</cp:revision>
  <dcterms:created xsi:type="dcterms:W3CDTF">2019-09-10T20:19:00Z</dcterms:created>
  <dcterms:modified xsi:type="dcterms:W3CDTF">2019-09-10T20:46:00Z</dcterms:modified>
</cp:coreProperties>
</file>